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</w:t>
      </w:r>
      <w:r w:rsidRPr="0089568A">
        <w:rPr>
          <w:rFonts w:ascii="TimesNewRomanPSMT" w:hAnsi="TimesNewRomanPSMT" w:cs="TimesNewRomanPSMT"/>
          <w:b/>
          <w:sz w:val="24"/>
          <w:szCs w:val="24"/>
        </w:rPr>
        <w:t>ИНСТРУКЦИЯ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ADSEAL "АДСИЛ"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ГЕРМЕТИК CИЛЕР ДЛЯ КОРНЕВЫХ КАНАЛОВ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META BIOMED CO., LTD "МЕТА БИОМЕД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КО.,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ЛТД."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Made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Korea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(Изготовлено в Корее)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ADSEAL "АДСИЛ"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ГЕРМЕТИК CИЛЕР ДЛЯ КОРНЕВЫХ КАНАЛОВ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"ADSEAL" ЯВЛЯЕТСЯ ГЕРМЕТИКОМ ВЫСОЧАЙШЕГО КАЧЕСТВА НА ОСНОВЕ СМО-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ЛЫ ДЛЯ ОБТУРАЦИИ КОРНЕВЫХ КАНАЛОВ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УКАЗАНИЯ ПО ПРИМЕНЕНИЮ "ADSEAL"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"ADSEAL" является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герметиком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силером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для корневых каналов на основе эпоксидной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смолы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"ADSEAL" поставляется в двойном шприце паста + паста. Он обладает выдающими-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ся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химическими и физическими свойствами, обеспечивая исключительно надежное,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биосо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вместимое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герметизирование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"ADSEAL" соответствует требованиям ISO6876: 1986(Е) для стоматологических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герметизи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рующих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материалов для корневых каналов.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СОСТАВ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База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Эпоксидная олигомерная смола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Этиленгликоль салицилат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Фосфат кальция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Субкарбонат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висмута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Оксид циркония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Катализатор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Полиаминобензоат</w:t>
      </w:r>
      <w:proofErr w:type="spellEnd"/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Триэтаноламин</w:t>
      </w:r>
      <w:proofErr w:type="spellEnd"/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Фосфат кальция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Субкарбонат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висмута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Оксид циркония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Оксид кальция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ХАРАКТЕРИСТИКИ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использовании "ADSEAL" в комбинации с гуттаперчевыми штифтами данный материал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обладает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следующими свойствами: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Легкое замешивание компонентов "паста + паста".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Способность 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герметизированию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Легко удаляется с поверхности зубов.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Не растворяется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околотканевых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жидкостях.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Превосходная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биосовместимость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Хорошая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рентгеноконтрастность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Рабочее время составляет 35 минут при 23°С.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Время отвердевания составляет 45 минут при 37°С.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ПОКАЗАНИЯ К ПРИМЕНЕНИЮ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Постоянная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обтурация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корневых каналов в сочетании с гуттаперчевыми штифтами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обту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рации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ПРОТИВОПОКАЗАНИЯ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Повышенная чувствительность к компонентам пломбировочного материала.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ЗАМЕШИВАНИЕ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Смешивайте порции базы и катализатора, выдавливаемые из шприца (соотношение порций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Базы и катализатора соответственно 2:1), при помощи шпателя на бумаге для замешивания в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течение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15-20 секунд или до получения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кремообразной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гомогенной консистенции.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ПРИМЕНЕНИЕ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Стенки канала должны быть сухими. "ADSEAL" необходимо вводить в канал при помощи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каналонаполнителя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или штифтов для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обтурации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(гуттаперчевых, серебряных или титановых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корневых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внутриканальных штифтов).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Для предотвращения образования воздушных пузырей в материале и переполнения канала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медленно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продвигайте спираль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лентуло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 направлении апекса, работая на очень низкой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рости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Извлекайте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лентуло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очень медленно, по-прежнему работая на низкой скорости.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Погрузите продезинфицированный и сухой мастер-штифт в "ADSEAL" и затем медленно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вводите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его в канал при помощи нагнетающего движения.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"ADSEAL" является эндодонтическим продуктом, предназначенным для любой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стоматоло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гической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практики. Его можно использовать для всех признанных и новых методик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гермети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зации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корневых каналов. "ADSEAL" подходит для метода с одиночным штифтом, метода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термопластификации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всех методик конденсации.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ИЗВЛЕЧЕНИЕ ПЛОМБИРОВОЧНОГО МАТЕРИАЛА ДЛЯ КОРНЕВЫХ КАНАЛОВ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Если "ADSEAL" используется в сочетании с гуттаперчевыми штифтами, то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пломбировоч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ный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материал для корневых каналов может быть удален при помощи обычной методики по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извлечению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гуттаперчи.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ПРЕДУПРЕЖДЕНИЯ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"ADSEAL" содержит эпоксидные смолы или амины, которые могут вызвать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сенси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билизацию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у людей c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аллергоанамнезом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Не использовать "ADSEAL" у людей, страдающих аллергией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Только для зубоврачебного использования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Хранить вне досягаемости детей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ОЧИСТКА ИНСТРУМЕНТОВ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Инструменты должны быть очищены при помощи спиртосодержащих растворов сразу после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использования</w:t>
      </w:r>
      <w:proofErr w:type="gramEnd"/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ХРАНЕНИЕ и ОБРАЩЕНИЕ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Колпачок шприца должен быть плотно закрыт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Хранить при температуре 18-24°С.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Хранить в темном месте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СРОК ГОДНОСТИ - 2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года 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Не использовать после истечения срока годности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КОМПОНЕНТЫ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- 13,5г, Сдвоенный шприц "ADSEAL" (База 9г + Катализатор 4,5г)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Бумага для замешивания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Пластиковый шпатель</w:t>
      </w:r>
    </w:p>
    <w:p w:rsidR="0089568A" w:rsidRDefault="0089568A" w:rsidP="00895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Инструкции по использованию "ADSEAL"</w:t>
      </w:r>
    </w:p>
    <w:p w:rsidR="001E27A3" w:rsidRDefault="0089568A" w:rsidP="0089568A">
      <w:r>
        <w:rPr>
          <w:rFonts w:ascii="TimesNewRomanPSMT" w:hAnsi="TimesNewRomanPSMT" w:cs="TimesNewRomanPSMT"/>
          <w:sz w:val="24"/>
          <w:szCs w:val="24"/>
        </w:rPr>
        <w:t>- Размеры: 200х80х41 мм</w:t>
      </w:r>
      <w:r>
        <w:rPr>
          <w:rFonts w:ascii="TimesNewRomanPSMT" w:hAnsi="TimesNewRomanPSMT" w:cs="TimesNewRomanPSMT"/>
          <w:sz w:val="20"/>
          <w:szCs w:val="20"/>
        </w:rPr>
        <w:t>__</w:t>
      </w:r>
    </w:p>
    <w:sectPr w:rsidR="001E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8A"/>
    <w:rsid w:val="001E27A3"/>
    <w:rsid w:val="008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B9F45-2547-436D-8F94-F43EF4A3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Лариса Викторовна</dc:creator>
  <cp:keywords/>
  <dc:description/>
  <cp:lastModifiedBy>Рахманова Лариса Викторовна</cp:lastModifiedBy>
  <cp:revision>1</cp:revision>
  <dcterms:created xsi:type="dcterms:W3CDTF">2019-10-09T07:04:00Z</dcterms:created>
  <dcterms:modified xsi:type="dcterms:W3CDTF">2019-10-09T07:07:00Z</dcterms:modified>
</cp:coreProperties>
</file>